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  <w:t>附件7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30" w:beforeAutospacing="0" w:after="0" w:afterAutospacing="0" w:line="360" w:lineRule="atLeast"/>
        <w:ind w:left="0" w:right="0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  <w:t>全国中高风险疫情地区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center"/>
        <w:textAlignment w:val="auto"/>
        <w:rPr>
          <w:rStyle w:val="6"/>
          <w:rFonts w:hint="eastAsia" w:ascii="Arial" w:hAnsi="Arial" w:cs="Arial"/>
          <w:i w:val="0"/>
          <w:iCs w:val="0"/>
          <w:caps w:val="0"/>
          <w:color w:val="404040"/>
          <w:spacing w:val="0"/>
          <w:sz w:val="27"/>
          <w:szCs w:val="27"/>
          <w:lang w:val="en-US" w:eastAsia="zh-CN"/>
        </w:rPr>
      </w:pPr>
      <w:r>
        <w:rPr>
          <w:rStyle w:val="6"/>
          <w:rFonts w:hint="eastAsia" w:ascii="Arial" w:hAnsi="Arial" w:cs="Arial"/>
          <w:i w:val="0"/>
          <w:iCs w:val="0"/>
          <w:caps w:val="0"/>
          <w:color w:val="404040"/>
          <w:spacing w:val="0"/>
          <w:sz w:val="27"/>
          <w:szCs w:val="27"/>
          <w:lang w:val="en-US" w:eastAsia="zh-CN"/>
        </w:rPr>
        <w:t>每期考试以国家</w:t>
      </w:r>
      <w:bookmarkStart w:id="0" w:name="_GoBack"/>
      <w:bookmarkEnd w:id="0"/>
      <w:r>
        <w:rPr>
          <w:rStyle w:val="6"/>
          <w:rFonts w:hint="eastAsia" w:ascii="Arial" w:hAnsi="Arial" w:cs="Arial"/>
          <w:i w:val="0"/>
          <w:iCs w:val="0"/>
          <w:caps w:val="0"/>
          <w:color w:val="404040"/>
          <w:spacing w:val="0"/>
          <w:sz w:val="27"/>
          <w:szCs w:val="27"/>
          <w:lang w:val="en-US" w:eastAsia="zh-CN"/>
        </w:rPr>
        <w:t>发布的最新中高风险疫情地区为准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center"/>
        <w:textAlignment w:val="auto"/>
        <w:rPr>
          <w:rFonts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（截至2021年12月5日22时）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一、高风险地区（8个）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内蒙古自治区（7个）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满洲里市东山街道（11.28新增,11.13起健康管理）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满洲里市南区街道（11.30调整,11.13起健康管理）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满洲里市北区街道（11.30新增,11.13起健康管理）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满洲里市兴华街道（12.1新增,11.13起健康管理）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呼伦贝尔市扎赉诺尔区第三街道（12.1新增,11.13起健康管理）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呼伦贝尔市扎赉诺尔区第四街道（12.1新增,11.13起健康管理）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呼伦贝尔市扎赉诺尔区第一街道（12.４新增,11.13起健康管理）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云南省（1个）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德宏傣族景颇族自治州陇川县景岭博郡建筑工地以北、勐宛山水建筑工地以西、仁和医院和星云小区以南、勐宛南路延长线以东片区（71网格）（12.3新增,11.18起健康管理）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二、中风险地区（33个）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黑龙江省（22个）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哈尔滨市道外区龙信家园小区（12.3新增,11.19起健康管理）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哈尔滨市香坊区新松茂樾山二期（12.3新增,11.19起健康管理）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哈尔滨市香坊区东升家园小区（12.3新增,11.19起健康管理）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哈尔滨市香坊区菜艺街123号（12.3新增,11.19起健康管理）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哈尔滨市南岗区爱达尊御小区（12.3新增,11.19起健康管理）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哈尔滨市南岗区君贵东方瑞景小区（12.3新增,11.19起健康管理）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哈尔滨市南岗区华鸿金色柏林小区10号楼（12.3新增,11.19起健康管理）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哈尔滨市南岗区国庆街2号4号6号与文教街2号至26号半围合楼栋（12.3新增,11.19起健康管理）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哈尔滨市南岗区巴陵街84号至光芒街与巴陵街至光芒街68号半围合楼栋（12.3新增,11.19起健康管理）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哈尔滨市南岗区鲁商松江新城(七地块1-20栋、五地块14-17栋、五地块21-23栋)（12.3新增,11.19起健康管理）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哈尔滨市南岗区农垦小区（12.3新增,11.19起健康管理）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哈尔滨市香坊区温哥华森林小区二期（12.3新增,11.19起健康管理）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哈尔滨市香坊区公滨路396号院（12.3新增,11.19起健康管理）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哈尔滨市香坊区睿城小区B5栋A8栋B1栋B4栋合围区域（12.3新增,11.19起健康管理）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哈尔滨市南岗区学府星城小区（12.5新增,11.19起健康管理）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哈尔滨市南岗区果戈里大街58号院（12.5新增,11.19起健康管理）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哈尔滨市南岗区邮政街324号至346号楼栋与邮政街346号至满洲里街59号楼栋半合围区域（12.5新增,11.19起健康管理）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哈尔滨市南岗区宣庆街55号院（12.5新增,11.19起健康管理）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哈尔滨市香坊区珠江帝景小区（12.5新增,11.19起健康管理）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哈尔滨市香坊区旭升街91号（哈汽501栋、哈汽503栋、哈锅55栋合围区域）（12.5新增,11.19起健康管理）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哈尔滨市香坊区乐山路1号（科技公寓1号院、2号院、建北街56号、58号合围区域）（12.5新增,11.19起健康管理）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哈尔滨市松北区地恒托斯卡纳四期B23栋（12.5新增,11.19起健康管理）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内蒙古自治区（5个）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通辽市科尔沁区钱家店镇孔家村（11.29新增,11.13起健康管理）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呼伦贝尔市扎赉诺尔区第二街道（11.30新增,11.13起健康管理）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呼伦贝尔市扎赉诺尔区第五街道（11.30新增,11.13起健康管理）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呼伦贝尔市扎赉诺尔区灵泉镇（12.2新增,11.13起健康管理）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呼伦贝尔市新巴尔虎右旗阿拉坦额莫勒镇（12.2新增,11.13起健康管理）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云南省（1个）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瑞丽市弄岛镇等秀村委会等秀村民小组（11.6新增,10.19起健康管理）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上海市（4个）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浦东新区花木街道锦绣路1650弄香梅花园一期小区（11.25新增,11.11起健康管理）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浦东新区三林镇海阳路1080弄香樟苑小区（11.25新增,11.11起健康管理）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青浦区赵巷镇业文路189弄西郊锦庐小区（11.25新增,11.11起健康管理）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浦东新区花木街道牡丹路186弄小区（12.2新增,11.11起健康管理）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广东省（1个）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广州市白云区均禾街文星酒店（12.4新增,11.20起健康管理）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三、低风险地区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510" w:beforeAutospacing="0" w:after="510" w:afterAutospacing="0" w:line="560" w:lineRule="exact"/>
        <w:ind w:left="0" w:right="0" w:firstLine="0"/>
        <w:jc w:val="both"/>
        <w:textAlignment w:val="auto"/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404040"/>
          <w:spacing w:val="0"/>
          <w:sz w:val="27"/>
          <w:szCs w:val="27"/>
        </w:rPr>
        <w:t>除上述地区外的其他地区。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8427F"/>
    <w:rsid w:val="21F44F97"/>
    <w:rsid w:val="49D81D39"/>
    <w:rsid w:val="5725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2021-11-29T05:55:00Z</dcterms:created>
  <dc:creator>Administrator</dc:creator>
  <cp:lastModifiedBy>WPS_1490872390</cp:lastModifiedBy>
  <dcterms:modified xsi:type="dcterms:W3CDTF">2021-12-07T03:40:22Z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C679B1E50F2A4575B3077E383CD3F0DC</vt:lpwstr>
  </property>
</Properties>
</file>