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附件2</w:t>
      </w:r>
    </w:p>
    <w:p>
      <w:pPr>
        <w:pStyle w:val="2"/>
        <w:snapToGrid w:val="0"/>
        <w:spacing w:before="0" w:beforeAutospacing="0" w:after="0" w:afterAutospacing="0" w:line="240" w:lineRule="auto"/>
        <w:ind w:left="420" w:leftChars="200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lang w:val="en-US" w:eastAsia="zh-CN"/>
        </w:rPr>
      </w:pPr>
    </w:p>
    <w:tbl>
      <w:tblPr>
        <w:tblStyle w:val="3"/>
        <w:tblW w:w="1451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583"/>
        <w:gridCol w:w="2583"/>
        <w:gridCol w:w="1484"/>
        <w:gridCol w:w="3500"/>
        <w:gridCol w:w="1516"/>
        <w:gridCol w:w="1534"/>
        <w:gridCol w:w="15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45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sz w:val="40"/>
                <w:szCs w:val="40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贵安新区建筑施工企业三类人员安全生产</w:t>
            </w: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br w:type="textWrapping"/>
            </w:r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考核申请</w:t>
            </w: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40"/>
                <w:szCs w:val="40"/>
                <w:lang w:val="en-US" w:eastAsia="zh-CN" w:bidi="ar"/>
              </w:rPr>
              <w:t>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45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"/>
              </w:rPr>
              <w:t xml:space="preserve">申报企业：（盖章）  总人数：   人  其中：企业主要负责人   人、项目负责人   人、专职安全生产管理人员   人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身份证号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性别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企业名称（全称）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人员类别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报名时间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Lines w:val="0"/>
              <w:widowControl/>
              <w:suppressLineNumbers w:val="0"/>
              <w:snapToGrid w:val="0"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w w:val="1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6348F"/>
    <w:rsid w:val="0C68236B"/>
    <w:rsid w:val="606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2021-09-08T01:40:00Z</dcterms:created>
  <dc:creator>WPS_1490872390</dc:creator>
  <cp:lastModifiedBy>WPS_1490872390</cp:lastModifiedBy>
  <dcterms:modified xsi:type="dcterms:W3CDTF">2021-09-26T06:36:09Z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3560C3C5F18D4A8C91C84B4BFA66E96D</vt:lpwstr>
  </property>
</Properties>
</file>