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6A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附件2</w:t>
      </w:r>
    </w:p>
    <w:p w14:paraId="73C5D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现场招聘会参会须知</w:t>
      </w:r>
    </w:p>
    <w:p w14:paraId="72980BD7"/>
    <w:p w14:paraId="01E76F3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</w:p>
    <w:p w14:paraId="50995EB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为贵阳贵安“筑人才·强省会”2024年离校未就业高校毕业生就业创业攻坚行动现场招聘会顺利开展，现将招聘会办理事业告知如下：</w:t>
      </w:r>
    </w:p>
    <w:p w14:paraId="07EA6F8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一、招聘会地点</w:t>
      </w:r>
    </w:p>
    <w:p w14:paraId="0FAE6AF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中国贵阳人力资源服务产业园 (地址:贵阳市观山湖区凯里路235号贵阳市人力资源社会保障公共服务中心一楼招聘大厅)</w:t>
      </w:r>
    </w:p>
    <w:p w14:paraId="3BBD952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二、用人单位报名流程</w:t>
      </w:r>
    </w:p>
    <w:p w14:paraId="0C2F06A6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both"/>
        <w:textAlignment w:val="auto"/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用人单位进入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 xml:space="preserve">贵阳人才网 (www.gyrc.cn) </w:t>
      </w:r>
      <w:r>
        <w:rPr>
          <w:rFonts w:hint="default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注册登录报名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。</w:t>
      </w:r>
    </w:p>
    <w:p w14:paraId="05B455B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在首页</w:t>
      </w:r>
      <w:r>
        <w:rPr>
          <w:rFonts w:hint="default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现场招聘会处选择对应日期招聘会预定展位，按提示填写提交相关信息，发布招聘岗位即可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。</w:t>
      </w:r>
    </w:p>
    <w:p w14:paraId="566F676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三、报名咨询电话</w:t>
      </w:r>
    </w:p>
    <w:p w14:paraId="099E7EB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0851-85280208、0851-85280278</w:t>
      </w:r>
    </w:p>
    <w:p w14:paraId="5BAA321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eastAsia="仿宋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注：贵阳人才网（www.gyrc.cn）为贵阳市人才服务中心官方网站，招聘单位发布用工信息、求职人员简历投递均不收取任何费用。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/>
        </w:rPr>
        <w:t>用人单位参加招聘会可免费停车、领取中餐券。</w:t>
      </w:r>
    </w:p>
    <w:p w14:paraId="0FD8CED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both"/>
        <w:textAlignment w:val="auto"/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四、操作流程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/>
        </w:rPr>
        <w:t xml:space="preserve">            </w:t>
      </w:r>
    </w:p>
    <w:p w14:paraId="6B7AC69C">
      <w:pPr>
        <w:pStyle w:val="3"/>
        <w:keepNext w:val="0"/>
        <w:keepLines w:val="0"/>
        <w:widowControl/>
        <w:suppressLineNumbers w:val="0"/>
        <w:spacing w:before="240" w:beforeAutospacing="0" w:after="75" w:afterAutospacing="0" w:line="420" w:lineRule="atLeast"/>
        <w:ind w:left="0" w:right="0"/>
        <w:rPr>
          <w:rFonts w:hint="eastAsia" w:eastAsia="仿宋_GB2312" w:cs="Times New Roman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1.用人单位进入贵阳人才网 (www.gyrc.cn) 注册登录用人单位后台，点击左侧[现场招聘]，根据招聘日期选择相应场次。</w:t>
      </w:r>
    </w:p>
    <w:p w14:paraId="3F082846">
      <w:pPr>
        <w:rPr>
          <w:rFonts w:hint="eastAsia" w:eastAsia="仿宋_GB2312" w:cs="Times New Roman"/>
          <w:b w:val="0"/>
          <w:bCs w:val="0"/>
          <w:kern w:val="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609590" cy="3161030"/>
            <wp:effectExtent l="0" t="0" r="1016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24C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2. 选择展位号（蓝色为可选展位），点击“马上预定”。</w:t>
      </w:r>
    </w:p>
    <w:p w14:paraId="125865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614670" cy="3171190"/>
            <wp:effectExtent l="0" t="0" r="508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EE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775C8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3 .进入现场招聘信息发布流程，如下图。勾选右侧职位模版，点击“发布”。如职位模板为空，请参照帮助文档中的【</w:t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fldChar w:fldCharType="begin"/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instrText xml:space="preserve"> HYPERLINK "https://www.yuque.com/crazyf/kn6eik/obka80" </w:instrText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fldChar w:fldCharType="separate"/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职位管理</w:t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fldChar w:fldCharType="end"/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】项进行设置。</w:t>
      </w:r>
    </w:p>
    <w:p w14:paraId="0B63BE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511165" cy="3930650"/>
            <wp:effectExtent l="0" t="0" r="13335" b="12700"/>
            <wp:docPr id="4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DA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</w:p>
    <w:p w14:paraId="083FDA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</w:p>
    <w:p w14:paraId="09464A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</w:p>
    <w:p w14:paraId="33A09BC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4. 预览本次招聘会的招聘文稿。如欲修改单位简介，请点击下方的[修改打印版单位简介]，或点击“上一步”回退至发布职位页面修改职位信息。确定正确无误后，点击“下一步”提交简章信息。</w:t>
      </w:r>
    </w:p>
    <w:p w14:paraId="03B018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drawing>
          <wp:inline distT="0" distB="0" distL="114300" distR="114300">
            <wp:extent cx="5908675" cy="4372610"/>
            <wp:effectExtent l="0" t="0" r="15875" b="8890"/>
            <wp:docPr id="1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A4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5. 输入参会联系人、联系方式。核实无误后，点击“下一步”提交信息，或点击“上一步”回退至“预览文稿”页面修改文稿信息。</w:t>
      </w:r>
    </w:p>
    <w:p w14:paraId="1BA3BB4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636260" cy="3423285"/>
            <wp:effectExtent l="0" t="0" r="2540" b="5715"/>
            <wp:docPr id="5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811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6. 确认参会信息无误后，点击“确定”提交参会申请。</w:t>
      </w:r>
    </w:p>
    <w:p w14:paraId="706A4F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717540" cy="3841750"/>
            <wp:effectExtent l="0" t="0" r="16510" b="6350"/>
            <wp:docPr id="2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E7B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7.注意事项：</w:t>
      </w:r>
    </w:p>
    <w:p w14:paraId="207EF65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（1）请在30分钟内完成上述展位预定的4步操作，如在30分钟未完成，系统将释放您的展位；</w:t>
      </w:r>
    </w:p>
    <w:p w14:paraId="5B90112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（2）参会申请一旦提交，招聘简章将无法修改；</w:t>
      </w:r>
    </w:p>
    <w:p w14:paraId="18594D6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（3）一旦参会申请通过，请务必在招聘会当天9:00前到场签到，否则信誉值-1分；</w:t>
      </w:r>
    </w:p>
    <w:p w14:paraId="7CC33B5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（4）一旦信誉值为0分，您将不能参加全年的现场招聘、校园招聘及其它人才活动；</w:t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br w:type="textWrapping"/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（5）一旦信誉值为0分，您预定的所有未开始的招聘展位将被系统自动收回。</w:t>
      </w:r>
    </w:p>
    <w:p w14:paraId="5233EBED">
      <w:pPr>
        <w:rPr>
          <w:rFonts w:hint="default"/>
          <w:lang w:val="en-US" w:eastAsia="zh-CN"/>
        </w:rPr>
      </w:pPr>
    </w:p>
    <w:p w14:paraId="294C3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</w:pPr>
    </w:p>
    <w:p w14:paraId="54CD35E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A6CF8C-A66E-4307-A51F-133D3F8C53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4F6259-697E-4990-9337-A3F14D9140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2FEC57-4EC1-4774-A892-EDD0E8B7C9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B839261-C018-42ED-AE1C-368E5CB479F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mM4N2JiY2E3MjRhOGM1NmNhMjBmZjg0ODU1MmMifQ=="/>
  </w:docVars>
  <w:rsids>
    <w:rsidRoot w:val="00000000"/>
    <w:rsid w:val="07133C6D"/>
    <w:rsid w:val="07E6312F"/>
    <w:rsid w:val="0E0B1B42"/>
    <w:rsid w:val="11CE569D"/>
    <w:rsid w:val="16832647"/>
    <w:rsid w:val="1B1E7450"/>
    <w:rsid w:val="1BF9122C"/>
    <w:rsid w:val="20B872DD"/>
    <w:rsid w:val="21863561"/>
    <w:rsid w:val="236A73D2"/>
    <w:rsid w:val="276F2970"/>
    <w:rsid w:val="28055E5C"/>
    <w:rsid w:val="284101E2"/>
    <w:rsid w:val="2B6410D6"/>
    <w:rsid w:val="2B713E13"/>
    <w:rsid w:val="2B7B2A54"/>
    <w:rsid w:val="2C892158"/>
    <w:rsid w:val="2ED31DB0"/>
    <w:rsid w:val="31271F3F"/>
    <w:rsid w:val="358C2FC4"/>
    <w:rsid w:val="388F2F70"/>
    <w:rsid w:val="39EE41F3"/>
    <w:rsid w:val="3DF93053"/>
    <w:rsid w:val="49EB465A"/>
    <w:rsid w:val="4FB85CD5"/>
    <w:rsid w:val="5044001C"/>
    <w:rsid w:val="51D11951"/>
    <w:rsid w:val="51F16B3D"/>
    <w:rsid w:val="53915C12"/>
    <w:rsid w:val="542E3461"/>
    <w:rsid w:val="54890697"/>
    <w:rsid w:val="56A33CFC"/>
    <w:rsid w:val="58E27835"/>
    <w:rsid w:val="59637709"/>
    <w:rsid w:val="5C897E50"/>
    <w:rsid w:val="60802E2F"/>
    <w:rsid w:val="62BB6808"/>
    <w:rsid w:val="63E368F2"/>
    <w:rsid w:val="643B7C00"/>
    <w:rsid w:val="662D5327"/>
    <w:rsid w:val="68EA39A3"/>
    <w:rsid w:val="6A484E25"/>
    <w:rsid w:val="6BE20961"/>
    <w:rsid w:val="76404C02"/>
    <w:rsid w:val="772207AC"/>
    <w:rsid w:val="776F7D94"/>
    <w:rsid w:val="794C7D62"/>
    <w:rsid w:val="7A317F70"/>
    <w:rsid w:val="7A4D1FE3"/>
    <w:rsid w:val="7E4D25B2"/>
    <w:rsid w:val="7E696CC0"/>
    <w:rsid w:val="7F7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"/>
    <w:basedOn w:val="4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sz w:val="28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779</Words>
  <Characters>854</Characters>
  <Paragraphs>79</Paragraphs>
  <TotalTime>2</TotalTime>
  <ScaleCrop>false</ScaleCrop>
  <LinksUpToDate>false</LinksUpToDate>
  <CharactersWithSpaces>876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2023-06-28T06:50:00Z</dcterms:created>
  <dc:creator>小園子</dc:creator>
  <cp:lastModifiedBy>Dieu</cp:lastModifiedBy>
  <dcterms:modified xsi:type="dcterms:W3CDTF">2024-11-11T01:28:10Z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12305CD5C57F486FB908CFFC7BD3919B</vt:lpwstr>
  </property>
</Properties>
</file>