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3A721D">
      <w:pPr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eastAsia="方正小标宋_GBK Regular" w:cs="Times New Roman"/>
          <w:b/>
          <w:bCs/>
          <w:sz w:val="44"/>
          <w:szCs w:val="44"/>
          <w:lang w:val="en-US" w:eastAsia="zh-CN"/>
        </w:rPr>
        <w:t>施工现场专业人员继续教育学员操作手册</w:t>
      </w:r>
    </w:p>
    <w:p w14:paraId="39E5B646">
      <w:pPr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 w14:paraId="0DC5FF81">
      <w:pPr>
        <w:pStyle w:val="2"/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第一步：注册登录</w:t>
      </w:r>
    </w:p>
    <w:p w14:paraId="1F160828">
      <w:pPr>
        <w:numPr>
          <w:ilvl w:val="0"/>
          <w:numId w:val="1"/>
        </w:num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进入贵安新区建筑业协会官网（https://www.gaxqjzxh.com/）</w:t>
      </w:r>
    </w:p>
    <w:p w14:paraId="61DACDBA">
      <w:pPr>
        <w:numPr>
          <w:ilvl w:val="0"/>
          <w:numId w:val="1"/>
        </w:numPr>
        <w:bidi w:val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选择现场专业人员板块</w:t>
      </w:r>
    </w:p>
    <w:p w14:paraId="76D7AA20">
      <w:pPr>
        <w:numPr>
          <w:numId w:val="0"/>
        </w:numPr>
        <w:bidi w:val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3515" cy="2597150"/>
            <wp:effectExtent l="0" t="0" r="13335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CAE5">
      <w:pPr>
        <w:numPr>
          <w:ilvl w:val="0"/>
          <w:numId w:val="1"/>
        </w:numPr>
        <w:bidi w:val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点击注册，并填写相关信息注册。</w:t>
      </w:r>
    </w:p>
    <w:p w14:paraId="363F9C0F">
      <w:pPr>
        <w:bidi w:val="0"/>
        <w:spacing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4150" cy="2678430"/>
            <wp:effectExtent l="0" t="0" r="12700" b="762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8C19">
      <w:pPr>
        <w:bidi w:val="0"/>
        <w:spacing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lang w:val="en-US" w:eastAsia="zh-CN"/>
        </w:rPr>
      </w:pPr>
    </w:p>
    <w:p w14:paraId="076B704B">
      <w:pPr>
        <w:bidi w:val="0"/>
        <w:spacing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lang w:val="en-US" w:eastAsia="zh-CN"/>
        </w:rPr>
      </w:pPr>
    </w:p>
    <w:p w14:paraId="3BDFCF1F">
      <w:pPr>
        <w:bidi w:val="0"/>
        <w:spacing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596130" cy="4308475"/>
            <wp:effectExtent l="0" t="0" r="13970" b="1587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FA83">
      <w:pPr>
        <w:bidi w:val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38181073">
      <w:pPr>
        <w:bidi w:val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4.进行登录</w:t>
      </w:r>
    </w:p>
    <w:p w14:paraId="44FF4E65">
      <w:pPr>
        <w:spacing w:line="240" w:lineRule="auto"/>
        <w:ind w:left="0" w:leftChars="0"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lang w:eastAsia="zh-CN"/>
        </w:rPr>
        <w:drawing>
          <wp:inline distT="0" distB="0" distL="114300" distR="114300">
            <wp:extent cx="5271135" cy="2094865"/>
            <wp:effectExtent l="0" t="0" r="5715" b="63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E350">
      <w:pPr>
        <w:pStyle w:val="2"/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</w:p>
    <w:p w14:paraId="594671F6">
      <w:pPr>
        <w:pStyle w:val="2"/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</w:p>
    <w:p w14:paraId="5F531DD1">
      <w:pPr>
        <w:pStyle w:val="2"/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第二步：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报名缴费</w:t>
      </w:r>
    </w:p>
    <w:p w14:paraId="13D64D41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选择延期</w:t>
      </w:r>
    </w:p>
    <w:p w14:paraId="76335378">
      <w:pPr>
        <w:spacing w:line="240" w:lineRule="auto"/>
        <w:ind w:left="0" w:leftChars="0" w:firstLine="0" w:firstLineChars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eastAsia="zh-CN"/>
        </w:rPr>
        <w:drawing>
          <wp:inline distT="0" distB="0" distL="114300" distR="114300">
            <wp:extent cx="5456555" cy="2192020"/>
            <wp:effectExtent l="0" t="0" r="10795" b="17780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r="27101" b="18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102A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选择延期报名</w:t>
      </w:r>
    </w:p>
    <w:p w14:paraId="634BACC4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eastAsia="zh-CN"/>
        </w:rPr>
        <w:drawing>
          <wp:inline distT="0" distB="0" distL="114300" distR="114300">
            <wp:extent cx="4271010" cy="4831715"/>
            <wp:effectExtent l="0" t="0" r="15240" b="698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9"/>
                    <a:srcRect b="13321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B576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选择新增人员</w:t>
      </w:r>
    </w:p>
    <w:p w14:paraId="6C61A94B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5275580" cy="1387475"/>
            <wp:effectExtent l="0" t="0" r="1270" b="3175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10"/>
                    <a:srcRect l="1542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FAEB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输入人员信息</w:t>
      </w:r>
    </w:p>
    <w:p w14:paraId="2B5AD072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5270500" cy="1791970"/>
            <wp:effectExtent l="0" t="0" r="6350" b="1778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A462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5262880" cy="2708275"/>
            <wp:effectExtent l="0" t="0" r="13970" b="15875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597F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5EC0E388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76785E5D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22B223BB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31145C36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选择人员报名</w:t>
      </w:r>
    </w:p>
    <w:p w14:paraId="58BF206D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5270500" cy="2125345"/>
            <wp:effectExtent l="0" t="0" r="6350" b="8255"/>
            <wp:docPr id="21" name="图片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A7E0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68D9104E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50C2493F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17744328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2157A885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培训缴费</w:t>
      </w:r>
    </w:p>
    <w:p w14:paraId="025783CC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4916805" cy="2122805"/>
            <wp:effectExtent l="0" t="0" r="17145" b="1079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4"/>
                    <a:srcRect r="14791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5CD5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</w:p>
    <w:p w14:paraId="5E1F427A"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5263515" cy="1316355"/>
            <wp:effectExtent l="0" t="0" r="13335" b="17145"/>
            <wp:docPr id="4" name="图片 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E977">
      <w:pPr>
        <w:pStyle w:val="2"/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第三步：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小程序登录学习</w:t>
      </w:r>
    </w:p>
    <w:p w14:paraId="72FC8C93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获取人员账号</w:t>
      </w:r>
    </w:p>
    <w:p w14:paraId="3B2B0D23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eastAsia="zh-CN"/>
        </w:rPr>
      </w:pPr>
      <w:r>
        <w:rPr>
          <w:rFonts w:hint="default" w:ascii="Times New Roman" w:hAnsi="Times New Roman" w:eastAsia="方正仿宋_GBK" w:cs="Times New Roman"/>
          <w:lang w:eastAsia="zh-CN"/>
        </w:rPr>
        <w:drawing>
          <wp:inline distT="0" distB="0" distL="114300" distR="114300">
            <wp:extent cx="2293620" cy="2867025"/>
            <wp:effectExtent l="0" t="0" r="11430" b="952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697D">
      <w:pPr>
        <w:spacing w:line="240" w:lineRule="auto"/>
        <w:ind w:left="0" w:leftChars="0" w:firstLine="0" w:firstLineChars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drawing>
          <wp:inline distT="0" distB="0" distL="114300" distR="114300">
            <wp:extent cx="5783580" cy="1076325"/>
            <wp:effectExtent l="0" t="0" r="7620" b="952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7"/>
                    <a:srcRect r="1185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9959">
      <w:pPr>
        <w:bidi w:val="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微信小程序搜索贵安新区施工专业人员考培平台进入小程序</w:t>
      </w:r>
    </w:p>
    <w:p w14:paraId="3C8A2F62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5C912EA6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bookmarkStart w:id="0" w:name="_GoBack"/>
      <w:bookmarkEnd w:id="0"/>
    </w:p>
    <w:p w14:paraId="3BFF7425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7CDED115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4203A6B4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547977CB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4BE57018">
      <w:pPr>
        <w:bidi w:val="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39C80876">
      <w:pPr>
        <w:bidi w:val="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3.小程序登录人员账号</w:t>
      </w:r>
    </w:p>
    <w:p w14:paraId="63E05740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drawing>
          <wp:inline distT="0" distB="0" distL="114300" distR="114300">
            <wp:extent cx="1647825" cy="2877185"/>
            <wp:effectExtent l="0" t="0" r="9525" b="18415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1B79">
      <w:pPr>
        <w:numPr>
          <w:ilvl w:val="0"/>
          <w:numId w:val="2"/>
        </w:numPr>
        <w:spacing w:line="240" w:lineRule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进行课程学习</w:t>
      </w:r>
    </w:p>
    <w:p w14:paraId="1BBC347E">
      <w:pPr>
        <w:numPr>
          <w:ilvl w:val="0"/>
          <w:numId w:val="0"/>
        </w:num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1855470" cy="4024630"/>
            <wp:effectExtent l="0" t="0" r="11430" b="13970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543F">
      <w:pPr>
        <w:numPr>
          <w:ilvl w:val="0"/>
          <w:numId w:val="0"/>
        </w:num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712B1A2C">
      <w:pPr>
        <w:numPr>
          <w:ilvl w:val="0"/>
          <w:numId w:val="0"/>
        </w:numPr>
        <w:spacing w:line="240" w:lineRule="auto"/>
        <w:jc w:val="center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 w14:paraId="073924B8">
      <w:pPr>
        <w:numPr>
          <w:ilvl w:val="0"/>
          <w:numId w:val="3"/>
        </w:numPr>
        <w:spacing w:line="240" w:lineRule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进行线上模拟考试</w:t>
      </w:r>
    </w:p>
    <w:p w14:paraId="0BAB07CE">
      <w:pPr>
        <w:numPr>
          <w:ilvl w:val="0"/>
          <w:numId w:val="0"/>
        </w:num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1653540" cy="3586480"/>
            <wp:effectExtent l="0" t="0" r="3810" b="13970"/>
            <wp:docPr id="8" name="图片 8" descr="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1F1C">
      <w:pPr>
        <w:pStyle w:val="2"/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第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步：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进行正式考试</w:t>
      </w:r>
    </w:p>
    <w:p w14:paraId="441B6721">
      <w:pPr>
        <w:numPr>
          <w:ilvl w:val="0"/>
          <w:numId w:val="4"/>
        </w:numPr>
        <w:spacing w:line="240" w:lineRule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报名考试</w:t>
      </w:r>
    </w:p>
    <w:p w14:paraId="4D4CCB3C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556385"/>
            <wp:effectExtent l="0" t="0" r="2540" b="5715"/>
            <wp:docPr id="6" name="图片 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2409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2.在小程序上进行正式考试</w:t>
      </w:r>
    </w:p>
    <w:p w14:paraId="67B005FF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eastAsia="zh-CN"/>
        </w:rPr>
      </w:pPr>
    </w:p>
    <w:p w14:paraId="59623D78">
      <w:pPr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K" w:cs="Times New Roman"/>
          <w:lang w:eastAsia="zh-CN"/>
        </w:rPr>
      </w:pPr>
      <w:r>
        <w:rPr>
          <w:rFonts w:hint="default" w:ascii="Times New Roman" w:hAnsi="Times New Roman" w:eastAsia="方正仿宋_GBK" w:cs="Times New Roman"/>
          <w:lang w:eastAsia="zh-CN"/>
        </w:rPr>
        <w:drawing>
          <wp:inline distT="0" distB="0" distL="114300" distR="114300">
            <wp:extent cx="1821815" cy="3950970"/>
            <wp:effectExtent l="0" t="0" r="6985" b="11430"/>
            <wp:docPr id="9" name="图片 9" descr="1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(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D29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 Regular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D71EF7"/>
    <w:multiLevelType w:val="singleLevel"/>
    <w:tmpl w:val="81D71EF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AF5B28E"/>
    <w:multiLevelType w:val="singleLevel"/>
    <w:tmpl w:val="2AF5B2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88565E"/>
    <w:multiLevelType w:val="singleLevel"/>
    <w:tmpl w:val="388856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9E222F9"/>
    <w:multiLevelType w:val="singleLevel"/>
    <w:tmpl w:val="79E222F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921F4"/>
    <w:rsid w:val="008C0B24"/>
    <w:rsid w:val="15BC40B9"/>
    <w:rsid w:val="1F442079"/>
    <w:rsid w:val="3FD1240B"/>
    <w:rsid w:val="4DF80BA8"/>
    <w:rsid w:val="5B89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189</Words>
  <Characters>201</Characters>
  <Lines>0</Lines>
  <Paragraphs>0</Paragraphs>
  <TotalTime>8</TotalTime>
  <ScaleCrop>false</ScaleCrop>
  <LinksUpToDate>false</LinksUpToDate>
  <CharactersWithSpaces>201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2025-04-10T05:57:00Z</dcterms:created>
  <dc:creator>Administrator</dc:creator>
  <cp:lastModifiedBy>Administrator</cp:lastModifiedBy>
  <dcterms:modified xsi:type="dcterms:W3CDTF">2025-04-27T08:03:12Z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8448BFCA67FD4BC2BC9AE0E6BE4820BF_11</vt:lpwstr>
  </property>
  <property fmtid="{D5CDD505-2E9C-101B-9397-08002B2CF9AE}" pid="4" name="KSOTemplateDocerSaveRecord">
    <vt:lpwstr>eyJoZGlkIjoiNzc5NWM5OTBiZWM1NjQyOTRmNzRlMWMyMDdlYjRlZWMifQ==</vt:lpwstr>
  </property>
</Properties>
</file>